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D0C9F" w14:textId="77777777" w:rsidR="00C502C7" w:rsidRPr="00C502C7" w:rsidRDefault="00C502C7" w:rsidP="00C502C7">
      <w:pPr>
        <w:shd w:val="clear" w:color="auto" w:fill="F5F5F5"/>
        <w:spacing w:after="0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/>
        </w:rPr>
        <w:t>Требования к оформлению документов:</w:t>
      </w:r>
    </w:p>
    <w:p w14:paraId="7909F79D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   1) технико-экономическое обоснование включает в себя:</w:t>
      </w:r>
    </w:p>
    <w:p w14:paraId="0E6D49A9" w14:textId="77777777" w:rsidR="00C502C7" w:rsidRPr="00C502C7" w:rsidRDefault="00C502C7" w:rsidP="00C502C7">
      <w:pPr>
        <w:numPr>
          <w:ilvl w:val="0"/>
          <w:numId w:val="1"/>
        </w:numPr>
        <w:spacing w:after="0" w:line="300" w:lineRule="atLeast"/>
        <w:ind w:left="300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краткое описание проекта;</w:t>
      </w:r>
    </w:p>
    <w:p w14:paraId="11AF832F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Наименование проекта                                                                         </w:t>
      </w:r>
    </w:p>
    <w:p w14:paraId="15484AB0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Срок деятельности клиента</w:t>
      </w:r>
    </w:p>
    <w:p w14:paraId="116606A6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Осуществляемые виды деятельности   </w:t>
      </w:r>
    </w:p>
    <w:p w14:paraId="1219D770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Планируемые (новые) виды деятельности по проекту</w:t>
      </w:r>
    </w:p>
    <w:p w14:paraId="046AA1F5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Описание планируемых к реализации (производству) продукции, работ, услуг   </w:t>
      </w:r>
    </w:p>
    <w:p w14:paraId="09D3E54F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Основные поставщики, условия поставки и расчетов     </w:t>
      </w:r>
    </w:p>
    <w:p w14:paraId="2110CF1C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Основные покупатели и заказчики, условия поставки и расчетов</w:t>
      </w:r>
    </w:p>
    <w:p w14:paraId="1CE61C9F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Необходимые лицензии, разрешения, сертификация       </w:t>
      </w:r>
    </w:p>
    <w:p w14:paraId="42E4C31F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Предыдущий опыт учредителей и руководителей в данной (смежной) отрасли</w:t>
      </w:r>
    </w:p>
    <w:p w14:paraId="5D1E616A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Прочие комментарии                                                                              </w:t>
      </w:r>
    </w:p>
    <w:p w14:paraId="718C0196" w14:textId="77777777" w:rsidR="00C502C7" w:rsidRPr="00C502C7" w:rsidRDefault="00C502C7" w:rsidP="00C502C7">
      <w:pPr>
        <w:numPr>
          <w:ilvl w:val="0"/>
          <w:numId w:val="2"/>
        </w:numPr>
        <w:spacing w:after="0" w:line="300" w:lineRule="atLeast"/>
        <w:ind w:left="300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обоснование целесообразности его осуществления;</w:t>
      </w:r>
    </w:p>
    <w:p w14:paraId="2325CEC8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указать цель реализации финансируемого проекта (например, приобретенное помещение будет сдаваться в аренду, приобретенное оборудование будет использоваться для производства _________, приобретенный автотранспорт будет использоваться для осуществления грузоперевозок по направлению_________ и пр.)</w:t>
      </w:r>
    </w:p>
    <w:p w14:paraId="7C7A88B9" w14:textId="77777777" w:rsidR="00C502C7" w:rsidRPr="00C502C7" w:rsidRDefault="00C502C7" w:rsidP="00C502C7">
      <w:pPr>
        <w:numPr>
          <w:ilvl w:val="0"/>
          <w:numId w:val="3"/>
        </w:numPr>
        <w:spacing w:after="0" w:line="300" w:lineRule="atLeast"/>
        <w:ind w:left="300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основные прогнозные показатели финансово-хозяйственной деятельности на период реализации проекта в разрезе по годам</w:t>
      </w: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br/>
        <w:t>указать планируемые показатели деятельности с учетом реализации финансируемого проекта</w:t>
      </w:r>
    </w:p>
    <w:p w14:paraId="03DC18A6" w14:textId="7A75CCBD" w:rsidR="00C502C7" w:rsidRPr="00C502C7" w:rsidRDefault="00C502C7" w:rsidP="00C502C7">
      <w:pPr>
        <w:shd w:val="clear" w:color="auto" w:fill="F5F5F5"/>
        <w:spacing w:after="0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·        прогнозный поток денежных средств </w:t>
      </w:r>
      <w:hyperlink r:id="rId5" w:history="1">
        <w:r w:rsidRPr="00C502C7">
          <w:rPr>
            <w:rFonts w:ascii="Arial" w:eastAsia="Times New Roman" w:hAnsi="Arial" w:cs="Arial"/>
            <w:color w:val="BA1E31"/>
            <w:sz w:val="24"/>
            <w:szCs w:val="24"/>
            <w:u w:val="single"/>
            <w:lang/>
          </w:rPr>
          <w:t>(</w:t>
        </w:r>
      </w:hyperlink>
      <w:r w:rsidRPr="00C502C7">
        <w:rPr>
          <w:rFonts w:ascii="Arial" w:eastAsia="Times New Roman" w:hAnsi="Arial" w:cs="Arial"/>
          <w:color w:val="BA1E31"/>
          <w:sz w:val="24"/>
          <w:szCs w:val="24"/>
          <w:u w:val="single"/>
          <w:lang/>
        </w:rPr>
        <w:t>приложение 7</w:t>
      </w: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);</w:t>
      </w:r>
    </w:p>
    <w:p w14:paraId="2DAA3A19" w14:textId="0C074A05" w:rsidR="00C502C7" w:rsidRPr="00C502C7" w:rsidRDefault="00C502C7" w:rsidP="00C502C7">
      <w:pPr>
        <w:shd w:val="clear" w:color="auto" w:fill="F5F5F5"/>
        <w:spacing w:after="0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·         прогноз доходов и расходов </w:t>
      </w:r>
      <w:r w:rsidRPr="00C502C7">
        <w:rPr>
          <w:rFonts w:ascii="Arial" w:eastAsia="Times New Roman" w:hAnsi="Arial" w:cs="Arial"/>
          <w:color w:val="BA1E31"/>
          <w:sz w:val="24"/>
          <w:szCs w:val="24"/>
          <w:u w:val="single"/>
          <w:lang/>
        </w:rPr>
        <w:t>(приложение 8)</w:t>
      </w: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.</w:t>
      </w:r>
    </w:p>
    <w:p w14:paraId="7683A7D9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2) Анкета и юридические документы не предоставляются в случае повторного обращения и отсутствия в них каких-либо изменений (необходимо предоставить справку (письмо) за подписью руководителя организации об отсутствии изменений).   </w:t>
      </w:r>
    </w:p>
    <w:p w14:paraId="33CB16B6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Копии документов должны быть оформлены следующим образом: каждая страница должна заверяться подписью уполномоченного лица с указанием должности, круглой печатью, надписью «копия верна». Допускается представление прошитых копий документов, оформленных согласно законодательству Республики Беларусь.  </w:t>
      </w:r>
    </w:p>
    <w:p w14:paraId="113306BB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lastRenderedPageBreak/>
        <w:t>3) При представлении оригиналов документов требуется подпись директора, подпись главного бухгалтера, печать.</w:t>
      </w:r>
    </w:p>
    <w:p w14:paraId="6D95F9C4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4) Справки, представляемые организацией самостоятельно, должны быть оформлены на фирменном бланке или с использованием углового штампа организации.</w:t>
      </w:r>
    </w:p>
    <w:p w14:paraId="2D9BB922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5) В случае, если организация не ведет одну из перечисленных в перечне бухгалтерских форм, то требуется представить письмо за подписью руководителя (произвольная форма), подтверждающее этот факт.</w:t>
      </w:r>
    </w:p>
    <w:p w14:paraId="4A1A1A9A" w14:textId="77777777" w:rsidR="00C502C7" w:rsidRPr="00C502C7" w:rsidRDefault="00C502C7" w:rsidP="00C502C7">
      <w:pPr>
        <w:shd w:val="clear" w:color="auto" w:fill="F5F5F5"/>
        <w:spacing w:after="225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000000"/>
          <w:sz w:val="24"/>
          <w:szCs w:val="24"/>
          <w:lang/>
        </w:rPr>
        <w:t>6) Выявление факта представления организацией недостоверной информации может являться причиной отказа в передаче имущества в лизинг.</w:t>
      </w:r>
    </w:p>
    <w:p w14:paraId="667B6A33" w14:textId="77777777" w:rsidR="00C502C7" w:rsidRPr="00C502C7" w:rsidRDefault="00C502C7" w:rsidP="00C502C7">
      <w:pPr>
        <w:shd w:val="clear" w:color="auto" w:fill="F5F5F5"/>
        <w:spacing w:after="0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/>
        </w:rPr>
        <w:t>Образцы документов для приобретения техники на условиях лизинга:</w:t>
      </w:r>
    </w:p>
    <w:p w14:paraId="27A601B8" w14:textId="6C22B54A" w:rsidR="00C502C7" w:rsidRPr="00C502C7" w:rsidRDefault="00C502C7" w:rsidP="00C502C7">
      <w:pPr>
        <w:shd w:val="clear" w:color="auto" w:fill="F5F5F5"/>
        <w:spacing w:after="0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BA1E31"/>
          <w:sz w:val="24"/>
          <w:szCs w:val="24"/>
          <w:u w:val="single"/>
          <w:lang/>
        </w:rPr>
        <w:t>Доверенность на право подписи</w:t>
      </w:r>
    </w:p>
    <w:p w14:paraId="269CA57F" w14:textId="71F02015" w:rsidR="00C502C7" w:rsidRPr="00C502C7" w:rsidRDefault="00C502C7" w:rsidP="00C502C7">
      <w:pPr>
        <w:shd w:val="clear" w:color="auto" w:fill="F5F5F5"/>
        <w:spacing w:after="0" w:line="330" w:lineRule="atLeast"/>
        <w:textAlignment w:val="center"/>
        <w:rPr>
          <w:rFonts w:ascii="Arial" w:eastAsia="Times New Roman" w:hAnsi="Arial" w:cs="Arial"/>
          <w:color w:val="000000"/>
          <w:sz w:val="24"/>
          <w:szCs w:val="24"/>
          <w:lang/>
        </w:rPr>
      </w:pPr>
      <w:r w:rsidRPr="00C502C7">
        <w:rPr>
          <w:rFonts w:ascii="Arial" w:eastAsia="Times New Roman" w:hAnsi="Arial" w:cs="Arial"/>
          <w:color w:val="BA1E31"/>
          <w:sz w:val="24"/>
          <w:szCs w:val="24"/>
          <w:u w:val="single"/>
          <w:lang/>
        </w:rPr>
        <w:t>Типовая форма договора финансовой аренды (лизинга)</w:t>
      </w:r>
    </w:p>
    <w:p w14:paraId="0B589DB2" w14:textId="77777777" w:rsidR="004D707F" w:rsidRPr="00C502C7" w:rsidRDefault="004D707F">
      <w:pPr>
        <w:rPr>
          <w:lang/>
        </w:rPr>
      </w:pPr>
    </w:p>
    <w:sectPr w:rsidR="004D707F" w:rsidRPr="00C502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F0261"/>
    <w:multiLevelType w:val="multilevel"/>
    <w:tmpl w:val="C8F4D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764C4"/>
    <w:multiLevelType w:val="multilevel"/>
    <w:tmpl w:val="F77A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1214AAC"/>
    <w:multiLevelType w:val="multilevel"/>
    <w:tmpl w:val="DF4E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877"/>
    <w:rsid w:val="004D707F"/>
    <w:rsid w:val="00A54877"/>
    <w:rsid w:val="00C50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DCDC53-CD45-4E65-9F0F-0ED3B3D62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0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4">
    <w:name w:val="Hyperlink"/>
    <w:basedOn w:val="a0"/>
    <w:uiPriority w:val="99"/>
    <w:semiHidden/>
    <w:unhideWhenUsed/>
    <w:rsid w:val="00C502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5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l.by/upload/video/%D0%9F%D1%80%D0%B8%D0%BB%D0%BE%D0%B6%D0%B5%D0%BD%D0%B8%D0%B5%201%20%D0%A2%D0%AD%D0%9E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Timofey Volochkov</dc:creator>
  <cp:keywords/>
  <dc:description/>
  <cp:lastModifiedBy>Timofey Volochkov</cp:lastModifiedBy>
  <cp:revision>2</cp:revision>
  <dcterms:created xsi:type="dcterms:W3CDTF">2020-07-16T12:41:00Z</dcterms:created>
  <dcterms:modified xsi:type="dcterms:W3CDTF">2020-07-16T12:42:00Z</dcterms:modified>
</cp:coreProperties>
</file>