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3044"/>
        <w:gridCol w:w="268"/>
        <w:gridCol w:w="266"/>
        <w:gridCol w:w="266"/>
        <w:gridCol w:w="271"/>
      </w:tblGrid>
      <w:tr w:rsidR="002B6E49" w:rsidRPr="00B76191" w:rsidTr="00BC1D2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СПРАВОЧНАЯ ИНФОРМАЦИЯ 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 _____________ г.</w:t>
            </w:r>
          </w:p>
        </w:tc>
      </w:tr>
      <w:tr w:rsidR="002B6E49" w:rsidRPr="00B76191" w:rsidTr="00BC1D2A">
        <w:trPr>
          <w:trHeight w:val="53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юридического лица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6E49" w:rsidRPr="00933870" w:rsidRDefault="002B6E49" w:rsidP="002B6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2B6E49" w:rsidRPr="00B76191" w:rsidTr="00BC1D2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6E49" w:rsidRPr="00B76191" w:rsidTr="00BC1D2A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91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B6E49" w:rsidRPr="00933870" w:rsidRDefault="002B6E49" w:rsidP="002B6E4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1. ДЕБИТОРСКАЯ ЗАДОЛЖЕННОСТЬ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2092"/>
        <w:gridCol w:w="1493"/>
        <w:gridCol w:w="1366"/>
        <w:gridCol w:w="1062"/>
        <w:gridCol w:w="1269"/>
      </w:tblGrid>
      <w:tr w:rsidR="002B6E49" w:rsidRPr="00B76191" w:rsidTr="00BC1D2A">
        <w:trPr>
          <w:trHeight w:val="2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 том числе просроченная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Дебиторская задолженность,</w:t>
            </w:r>
            <w:r w:rsidRPr="009F091E">
              <w:rPr>
                <w:rFonts w:ascii="Times New Roman CYR" w:hAnsi="Times New Roman CYR" w:cs="Times New Roman CYR"/>
              </w:rPr>
              <w:t xml:space="preserve"> всего (стр.170 ф.1+стр.215 ф.1+стр.250 ф.1)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дебиторы*: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Cs w:val="24"/>
        </w:rPr>
        <w:t>* расшифровать дебиторскую задолженность, сумма которой составляет более 5% общей суммы дебиторской задолженности (в случае отсутствия сумм свыше 5%, 10 наиболее крупных дебиторов).</w:t>
      </w:r>
    </w:p>
    <w:p w:rsidR="002B6E49" w:rsidRPr="00933870" w:rsidRDefault="002B6E49" w:rsidP="002B6E4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2. КРЕДИТОРСКАЯ ЗАДОЛЖЕННОСТЬ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2"/>
        <w:gridCol w:w="2141"/>
        <w:gridCol w:w="1462"/>
        <w:gridCol w:w="1363"/>
        <w:gridCol w:w="1071"/>
        <w:gridCol w:w="1260"/>
        <w:gridCol w:w="6"/>
      </w:tblGrid>
      <w:tr w:rsidR="002B6E49" w:rsidRPr="00B76191" w:rsidTr="00BC1D2A">
        <w:trPr>
          <w:trHeight w:val="2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2B6E49" w:rsidRPr="00B76191" w:rsidTr="00BC1D2A">
        <w:trPr>
          <w:gridAfter w:val="1"/>
          <w:wAfter w:w="3" w:type="pct"/>
          <w:trHeight w:val="2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Кредиторская задолженность, всего (стр.520 ф.1+стр.630 ф.1)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в том числе основные кредиторы*: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E49" w:rsidRPr="00ED4254" w:rsidRDefault="002B6E49" w:rsidP="002B6E4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 w:val="24"/>
          <w:szCs w:val="24"/>
        </w:rPr>
        <w:t xml:space="preserve">* </w:t>
      </w:r>
      <w:r w:rsidRPr="00933870">
        <w:rPr>
          <w:rFonts w:ascii="Times New Roman" w:hAnsi="Times New Roman"/>
          <w:szCs w:val="24"/>
        </w:rPr>
        <w:t>расшифровать кредиторскую задолженность, сумма которой составляет более 5% общей суммы кредиторской задолженности (в случае отсутствия сумм свыше 5%, 1</w:t>
      </w:r>
      <w:r>
        <w:rPr>
          <w:rFonts w:ascii="Times New Roman" w:hAnsi="Times New Roman"/>
          <w:szCs w:val="24"/>
        </w:rPr>
        <w:t>0 наиболее крупных кредиторов).</w:t>
      </w:r>
    </w:p>
    <w:p w:rsidR="002B6E49" w:rsidRPr="00933870" w:rsidRDefault="002B6E49" w:rsidP="002B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3.  РАСШИФРОВКА ОТДЕЛЬНЫХ СТАТЕЙ БАЛАНСА </w:t>
      </w:r>
      <w:r w:rsidRPr="00933870">
        <w:rPr>
          <w:rFonts w:ascii="Times New Roman CYR" w:hAnsi="Times New Roman CYR" w:cs="Times New Roman CYR"/>
          <w:bCs/>
          <w:i/>
          <w:sz w:val="24"/>
          <w:szCs w:val="24"/>
        </w:rPr>
        <w:t>(строки 180, 210 (по укрупненной номенклатуре), 230, 560, 650)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180)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210)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230)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560)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4766"/>
      </w:tblGrid>
      <w:tr w:rsidR="002B6E49" w:rsidRPr="00B76191" w:rsidTr="00BC1D2A">
        <w:trPr>
          <w:trHeight w:val="562"/>
        </w:trPr>
        <w:tc>
          <w:tcPr>
            <w:tcW w:w="24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B76191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650)</w:t>
            </w:r>
          </w:p>
        </w:tc>
        <w:tc>
          <w:tcPr>
            <w:tcW w:w="2550" w:type="pct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2B6E49" w:rsidRPr="00B76191" w:rsidTr="00BC1D2A">
        <w:tc>
          <w:tcPr>
            <w:tcW w:w="2450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4. ПОЛУЧЕННЫЕ КРЕДИТЫ И ЗАЙМЫ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2B6E49" w:rsidRPr="00B76191" w:rsidTr="00BC1D2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Долгосрочные кредиты,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Долгосрочные ссуды, займы, </w:t>
            </w:r>
            <w:r w:rsidRPr="009F091E">
              <w:rPr>
                <w:rFonts w:ascii="Times New Roman" w:hAnsi="Times New Roman"/>
              </w:rPr>
              <w:t>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" w:hAnsi="Times New Roman"/>
              </w:rPr>
              <w:t>Долгосрочные кредиты и займы на строительство жилья согласно Указ</w:t>
            </w:r>
            <w:r>
              <w:rPr>
                <w:rFonts w:ascii="Times New Roman" w:hAnsi="Times New Roman"/>
              </w:rPr>
              <w:t>а</w:t>
            </w:r>
            <w:r w:rsidRPr="009F091E">
              <w:rPr>
                <w:rFonts w:ascii="Times New Roman" w:hAnsi="Times New Roman"/>
              </w:rPr>
              <w:t xml:space="preserve"> Президента 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Краткосрочные кредиты,</w:t>
            </w:r>
            <w:r w:rsidRPr="009F091E">
              <w:rPr>
                <w:rFonts w:ascii="Times New Roman" w:hAnsi="Times New Roman"/>
              </w:rPr>
              <w:t xml:space="preserve"> всего</w:t>
            </w:r>
            <w:r w:rsidRPr="009F091E">
              <w:rPr>
                <w:rFonts w:ascii="Times New Roman" w:hAnsi="Times New Roman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9F091E" w:rsidRDefault="002B6E49" w:rsidP="00BC1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Краткосрочные ссуды и займы, </w:t>
            </w:r>
            <w:r w:rsidRPr="009F091E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2"/>
        <w:gridCol w:w="1309"/>
        <w:gridCol w:w="1403"/>
        <w:gridCol w:w="1329"/>
        <w:gridCol w:w="1362"/>
      </w:tblGrid>
      <w:tr w:rsidR="002B6E49" w:rsidRPr="00B76191" w:rsidTr="00BC1D2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Погашено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B6E49" w:rsidRPr="00B76191" w:rsidTr="00BC1D2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2B6E49" w:rsidRPr="00B76191" w:rsidTr="00BC1D2A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 xml:space="preserve">Проценты по кредитам и </w:t>
            </w:r>
            <w:proofErr w:type="gramStart"/>
            <w:r w:rsidRPr="009F091E">
              <w:rPr>
                <w:rFonts w:ascii="Times New Roman CYR" w:hAnsi="Times New Roman CYR" w:cs="Times New Roman CYR"/>
              </w:rPr>
              <w:t>займам,  всего</w:t>
            </w:r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ОСНОВНЫЕ СРЕДСТВА</w:t>
      </w: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2B6E49" w:rsidRPr="00B76191" w:rsidTr="00BC1D2A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F091E">
              <w:rPr>
                <w:rFonts w:ascii="Times New Roman CYR" w:hAnsi="Times New Roman CYR" w:cs="Times New Roman CYR"/>
              </w:rPr>
              <w:t>Накопленная 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619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2B6E49" w:rsidRPr="00933870" w:rsidRDefault="002B6E49" w:rsidP="002B6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E49" w:rsidRPr="00933870" w:rsidRDefault="002B6E49" w:rsidP="002B6E4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6E49" w:rsidRPr="00B76191" w:rsidTr="00BC1D2A">
        <w:tc>
          <w:tcPr>
            <w:tcW w:w="2500" w:type="pct"/>
          </w:tcPr>
          <w:p w:rsidR="002B6E49" w:rsidRPr="00FB1EF9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год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(за</w:t>
            </w:r>
            <w:r>
              <w:rPr>
                <w:rFonts w:ascii="Times New Roman CYR" w:hAnsi="Times New Roman CYR" w:cs="Times New Roman CYR"/>
                <w:bCs/>
              </w:rPr>
              <w:t xml:space="preserve"> последние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4 </w:t>
            </w:r>
            <w:proofErr w:type="gramStart"/>
            <w:r w:rsidRPr="00FB1EF9">
              <w:rPr>
                <w:rFonts w:ascii="Times New Roman CYR" w:hAnsi="Times New Roman CYR" w:cs="Times New Roman CYR"/>
                <w:bCs/>
              </w:rPr>
              <w:t>квартала)*</w:t>
            </w:r>
            <w:proofErr w:type="gramEnd"/>
          </w:p>
        </w:tc>
        <w:tc>
          <w:tcPr>
            <w:tcW w:w="2500" w:type="pct"/>
          </w:tcPr>
          <w:p w:rsidR="002B6E49" w:rsidRPr="00B76191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B6E49" w:rsidRDefault="002B6E49" w:rsidP="002B6E49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год (из строк 020, 040, 050 и 080 соответствующих Отчетов о прибылях и убытках)»</w:t>
      </w:r>
    </w:p>
    <w:p w:rsidR="002B6E49" w:rsidRDefault="002B6E49" w:rsidP="002B6E49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B6E49" w:rsidRPr="00B76191" w:rsidTr="00BC1D2A">
        <w:tc>
          <w:tcPr>
            <w:tcW w:w="4672" w:type="dxa"/>
          </w:tcPr>
          <w:p w:rsidR="002B6E49" w:rsidRPr="00FB1EF9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за период с начала года по дату составления отчетности</w:t>
            </w:r>
            <w:r w:rsidRPr="00FB1EF9">
              <w:rPr>
                <w:rFonts w:ascii="Times New Roman CYR" w:hAnsi="Times New Roman CYR" w:cs="Times New Roman CYR"/>
                <w:bCs/>
              </w:rPr>
              <w:t xml:space="preserve"> **</w:t>
            </w:r>
          </w:p>
        </w:tc>
        <w:tc>
          <w:tcPr>
            <w:tcW w:w="4672" w:type="dxa"/>
          </w:tcPr>
          <w:p w:rsidR="002B6E49" w:rsidRPr="00B76191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B6E49" w:rsidRDefault="002B6E49" w:rsidP="002B6E49">
      <w:pPr>
        <w:spacing w:after="0" w:line="240" w:lineRule="auto"/>
        <w:jc w:val="both"/>
        <w:rPr>
          <w:rFonts w:ascii="Times New Roman" w:hAnsi="Times New Roman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«размер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</w:t>
      </w:r>
      <w:r>
        <w:rPr>
          <w:rFonts w:ascii="Times New Roman" w:hAnsi="Times New Roman"/>
        </w:rPr>
        <w:t xml:space="preserve">, </w:t>
      </w:r>
      <w:r w:rsidRPr="00554565">
        <w:rPr>
          <w:rFonts w:ascii="Times New Roman" w:hAnsi="Times New Roman"/>
        </w:rPr>
        <w:t xml:space="preserve">период с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  <w:i/>
        </w:rPr>
        <w:t xml:space="preserve">даты соответствующего периода прошлого года» </w:t>
      </w:r>
      <w:r w:rsidRPr="00554565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b/>
          <w:i/>
        </w:rPr>
        <w:t>дату составления отчетности»</w:t>
      </w:r>
      <w:r w:rsidRPr="001528AF">
        <w:rPr>
          <w:rFonts w:ascii="Times New Roman" w:hAnsi="Times New Roman"/>
        </w:rPr>
        <w:t>)»</w:t>
      </w:r>
    </w:p>
    <w:p w:rsidR="002B6E49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B6E49" w:rsidRPr="00E74132" w:rsidRDefault="002B6E49" w:rsidP="002B6E49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E74132">
        <w:rPr>
          <w:rFonts w:ascii="Times New Roman" w:hAnsi="Times New Roman"/>
          <w:i/>
        </w:rPr>
        <w:t>тыс.руб</w:t>
      </w:r>
      <w:proofErr w:type="spellEnd"/>
      <w:r w:rsidRPr="00E74132">
        <w:rPr>
          <w:rFonts w:ascii="Times New Roman" w:hAnsi="Times New Roman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B6E49" w:rsidRPr="00B76191" w:rsidTr="00BC1D2A">
        <w:tc>
          <w:tcPr>
            <w:tcW w:w="4672" w:type="dxa"/>
          </w:tcPr>
          <w:p w:rsidR="002B6E49" w:rsidRPr="00FB1EF9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FB1EF9">
              <w:rPr>
                <w:rFonts w:ascii="Times New Roman CYR" w:hAnsi="Times New Roman CYR" w:cs="Times New Roman CYR"/>
                <w:b/>
                <w:bCs/>
              </w:rPr>
              <w:t>Начисленная амортизация с начала прошлого года по дату составления отчетности за аналогичный период прошлого года</w:t>
            </w:r>
          </w:p>
        </w:tc>
        <w:tc>
          <w:tcPr>
            <w:tcW w:w="4672" w:type="dxa"/>
          </w:tcPr>
          <w:p w:rsidR="002B6E49" w:rsidRPr="00B76191" w:rsidRDefault="002B6E49" w:rsidP="00BC1D2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2B6E49" w:rsidRDefault="002B6E49" w:rsidP="002B6E49">
      <w:pPr>
        <w:spacing w:after="0" w:line="240" w:lineRule="auto"/>
        <w:jc w:val="both"/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lastRenderedPageBreak/>
        <w:t>*</w:t>
      </w:r>
      <w:r>
        <w:rPr>
          <w:rFonts w:ascii="Times New Roman CYR" w:hAnsi="Times New Roman CYR" w:cs="Times New Roman CYR"/>
          <w:bCs/>
          <w:sz w:val="24"/>
          <w:szCs w:val="24"/>
        </w:rPr>
        <w:t>*</w:t>
      </w:r>
      <w:r w:rsidRPr="00012C82">
        <w:rPr>
          <w:rFonts w:ascii="Times New Roman" w:hAnsi="Times New Roman"/>
        </w:rPr>
        <w:t xml:space="preserve"> </w:t>
      </w:r>
      <w:r w:rsidRPr="001528AF">
        <w:rPr>
          <w:rFonts w:ascii="Times New Roman" w:hAnsi="Times New Roman"/>
        </w:rPr>
        <w:t>размер амортизации, отнесенной на себестоимость и расходы по основной деятельности за период (из строк 020, 040, 050 и 080 соответствующих Отчетов о прибылях и убытках</w:t>
      </w:r>
      <w:r>
        <w:rPr>
          <w:rFonts w:ascii="Times New Roman" w:hAnsi="Times New Roman"/>
        </w:rPr>
        <w:t>.</w:t>
      </w: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B6E49" w:rsidRPr="00786E6B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6.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2B6E49" w:rsidRPr="00933870" w:rsidRDefault="002B6E49" w:rsidP="002B6E49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47"/>
      </w:tblGrid>
      <w:tr w:rsidR="002B6E49" w:rsidRPr="00B76191" w:rsidTr="00BC1D2A">
        <w:tc>
          <w:tcPr>
            <w:tcW w:w="2888" w:type="pct"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Руководителя; первоначальная дата вступления в должность, приказ о назначении</w:t>
            </w:r>
          </w:p>
        </w:tc>
        <w:tc>
          <w:tcPr>
            <w:tcW w:w="2112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E49" w:rsidRPr="00B76191" w:rsidTr="00BC1D2A">
        <w:tc>
          <w:tcPr>
            <w:tcW w:w="2888" w:type="pct"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ФИО Главного бухгалтера (при наличии)</w:t>
            </w:r>
          </w:p>
        </w:tc>
        <w:tc>
          <w:tcPr>
            <w:tcW w:w="2112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E49" w:rsidRPr="00B76191" w:rsidTr="00BC1D2A">
        <w:tc>
          <w:tcPr>
            <w:tcW w:w="2888" w:type="pct"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Сведения о том, были ли в течение 1 года факты задержания учредителей/руководства организации и (или) возбуждения уголовного дела в отношении учредителей/руководства организации.</w:t>
            </w:r>
          </w:p>
        </w:tc>
        <w:tc>
          <w:tcPr>
            <w:tcW w:w="2112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E49" w:rsidRPr="00B76191" w:rsidTr="00BC1D2A">
        <w:tc>
          <w:tcPr>
            <w:tcW w:w="2888" w:type="pct"/>
          </w:tcPr>
          <w:p w:rsidR="002B6E49" w:rsidRPr="009F091E" w:rsidRDefault="002B6E49" w:rsidP="00BC1D2A">
            <w:pPr>
              <w:spacing w:after="0" w:line="240" w:lineRule="auto"/>
              <w:rPr>
                <w:rFonts w:ascii="Times New Roman" w:hAnsi="Times New Roman"/>
              </w:rPr>
            </w:pPr>
            <w:r w:rsidRPr="009F091E">
              <w:rPr>
                <w:rFonts w:ascii="Times New Roman" w:hAnsi="Times New Roman"/>
              </w:rPr>
              <w:t>Стаж работы руководителя организации на руководящей должности (в том числе стаж работы на должности руководителя организации на других предприятиях отрасли), лет</w:t>
            </w:r>
          </w:p>
        </w:tc>
        <w:tc>
          <w:tcPr>
            <w:tcW w:w="2112" w:type="pct"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6E49" w:rsidRPr="00933870" w:rsidRDefault="002B6E49" w:rsidP="002B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9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619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19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B6E49" w:rsidRPr="00B76191" w:rsidTr="00BC1D2A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61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61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76191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6E49" w:rsidRPr="00B76191" w:rsidRDefault="002B6E49" w:rsidP="00BC1D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B76191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2B6E49" w:rsidRPr="00DC2489" w:rsidRDefault="002B6E49" w:rsidP="002B6E49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М.п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</w:p>
    <w:p w:rsidR="003F6A94" w:rsidRDefault="003F6A94">
      <w:bookmarkStart w:id="0" w:name="_GoBack"/>
      <w:bookmarkEnd w:id="0"/>
    </w:p>
    <w:sectPr w:rsidR="003F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9"/>
    <w:rsid w:val="002B6E49"/>
    <w:rsid w:val="003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083A-28B7-4E5C-9257-E3C9FF17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2023-06-29T12:16:00Z</dcterms:created>
  <dcterms:modified xsi:type="dcterms:W3CDTF">2023-06-29T12:17:00Z</dcterms:modified>
</cp:coreProperties>
</file>